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4"/>
        </w:rPr>
      </w:pPr>
      <w:r w:rsidRPr="00B616FF">
        <w:rPr>
          <w:rFonts w:ascii="Times New Roman" w:hAnsi="Times New Roman" w:cs="Times New Roman"/>
          <w:sz w:val="24"/>
        </w:rPr>
        <w:t>Abstract Form, 21</w:t>
      </w:r>
      <w:r w:rsidRPr="00B616FF">
        <w:rPr>
          <w:rFonts w:ascii="Times New Roman" w:hAnsi="Times New Roman" w:cs="Times New Roman"/>
          <w:sz w:val="24"/>
          <w:vertAlign w:val="superscript"/>
        </w:rPr>
        <w:t>st</w:t>
      </w:r>
      <w:r w:rsidRPr="00B616FF">
        <w:rPr>
          <w:rFonts w:ascii="Times New Roman" w:hAnsi="Times New Roman" w:cs="Times New Roman"/>
          <w:sz w:val="24"/>
        </w:rPr>
        <w:t xml:space="preserve"> Scientific Meeting of AAOT</w:t>
      </w: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  <w:r w:rsidRPr="00B616FF">
        <w:rPr>
          <w:rFonts w:ascii="Times New Roman" w:hAnsi="Times New Roman" w:cs="Times New Roman"/>
          <w:sz w:val="22"/>
        </w:rPr>
        <w:t>Title:</w:t>
      </w: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  <w:r w:rsidRPr="00B616FF">
        <w:rPr>
          <w:rFonts w:ascii="Times New Roman" w:hAnsi="Times New Roman" w:cs="Times New Roman"/>
          <w:sz w:val="22"/>
        </w:rPr>
        <w:t>Author(s):</w:t>
      </w: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  <w:r w:rsidRPr="00B616FF">
        <w:rPr>
          <w:rFonts w:ascii="Times New Roman" w:hAnsi="Times New Roman" w:cs="Times New Roman"/>
          <w:sz w:val="22"/>
        </w:rPr>
        <w:t>Affiliation(s):</w:t>
      </w: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  <w:r w:rsidRPr="00B616FF">
        <w:rPr>
          <w:rFonts w:ascii="Times New Roman" w:hAnsi="Times New Roman" w:cs="Times New Roman"/>
          <w:sz w:val="22"/>
        </w:rPr>
        <w:t>Main Text (around 250-300 words):</w:t>
      </w: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682631" w:rsidRPr="00B616FF" w:rsidRDefault="00682631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EF5934" w:rsidRPr="00B616FF" w:rsidRDefault="00EF5934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1C2350" w:rsidRPr="00B616FF" w:rsidRDefault="001C2350" w:rsidP="00682631">
      <w:pPr>
        <w:spacing w:line="360" w:lineRule="exact"/>
        <w:rPr>
          <w:rFonts w:ascii="Times New Roman" w:hAnsi="Times New Roman" w:cs="Times New Roman"/>
          <w:sz w:val="22"/>
        </w:rPr>
      </w:pPr>
      <w:r w:rsidRPr="00B616FF">
        <w:rPr>
          <w:rFonts w:ascii="Times New Roman" w:hAnsi="Times New Roman" w:cs="Times New Roman"/>
          <w:sz w:val="22"/>
        </w:rPr>
        <w:br w:type="page"/>
      </w:r>
    </w:p>
    <w:p w:rsidR="001C2350" w:rsidRPr="00B616FF" w:rsidRDefault="001C2350" w:rsidP="00682631">
      <w:pPr>
        <w:spacing w:line="360" w:lineRule="exact"/>
        <w:rPr>
          <w:rFonts w:ascii="Times New Roman" w:hAnsi="Times New Roman" w:cs="Times New Roman"/>
          <w:sz w:val="24"/>
        </w:rPr>
      </w:pPr>
      <w:r w:rsidRPr="00B616FF">
        <w:rPr>
          <w:rFonts w:ascii="Times New Roman" w:hAnsi="Times New Roman" w:cs="Times New Roman"/>
          <w:color w:val="FF0000"/>
          <w:sz w:val="24"/>
        </w:rPr>
        <w:lastRenderedPageBreak/>
        <w:t>[Sample]</w:t>
      </w:r>
      <w:r w:rsidRPr="00B616FF">
        <w:rPr>
          <w:rFonts w:ascii="Times New Roman" w:hAnsi="Times New Roman" w:cs="Times New Roman"/>
          <w:sz w:val="24"/>
        </w:rPr>
        <w:t xml:space="preserve"> Abstract Form, 21</w:t>
      </w:r>
      <w:r w:rsidRPr="00B616FF">
        <w:rPr>
          <w:rFonts w:ascii="Times New Roman" w:hAnsi="Times New Roman" w:cs="Times New Roman"/>
          <w:sz w:val="24"/>
          <w:vertAlign w:val="superscript"/>
        </w:rPr>
        <w:t>st</w:t>
      </w:r>
      <w:r w:rsidRPr="00B616FF">
        <w:rPr>
          <w:rFonts w:ascii="Times New Roman" w:hAnsi="Times New Roman" w:cs="Times New Roman"/>
          <w:sz w:val="24"/>
        </w:rPr>
        <w:t xml:space="preserve"> Scientific Meeting of AAOT</w:t>
      </w:r>
    </w:p>
    <w:p w:rsidR="001C2350" w:rsidRPr="00B616FF" w:rsidRDefault="001C2350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1C2350" w:rsidRPr="00B616FF" w:rsidRDefault="00EC742E" w:rsidP="00682631">
      <w:pPr>
        <w:spacing w:line="360" w:lineRule="exact"/>
        <w:rPr>
          <w:rFonts w:ascii="Times New Roman" w:hAnsi="Times New Roman" w:cs="Times New Roman"/>
          <w:sz w:val="22"/>
        </w:rPr>
      </w:pPr>
      <w:r w:rsidRPr="00B616FF">
        <w:rPr>
          <w:rFonts w:ascii="Times New Roman" w:hAnsi="Times New Roman" w:cs="Times New Roman"/>
          <w:sz w:val="22"/>
        </w:rPr>
        <w:t>Determination of dominant chewing side by measuring bilateral temporalis muscle electromyography</w:t>
      </w:r>
    </w:p>
    <w:p w:rsidR="004212FB" w:rsidRPr="00B616FF" w:rsidRDefault="004212FB" w:rsidP="00682631">
      <w:pPr>
        <w:spacing w:line="360" w:lineRule="exact"/>
        <w:rPr>
          <w:rFonts w:ascii="Times New Roman" w:hAnsi="Times New Roman" w:cs="Times New Roman"/>
          <w:szCs w:val="21"/>
        </w:rPr>
      </w:pPr>
      <w:proofErr w:type="spellStart"/>
      <w:r w:rsidRPr="00B616FF">
        <w:rPr>
          <w:rFonts w:ascii="Times New Roman" w:hAnsi="Times New Roman" w:cs="Times New Roman"/>
          <w:szCs w:val="21"/>
        </w:rPr>
        <w:t>Kyosuke</w:t>
      </w:r>
      <w:proofErr w:type="spellEnd"/>
      <w:r w:rsidRPr="00B616FF">
        <w:rPr>
          <w:rFonts w:ascii="Times New Roman" w:hAnsi="Times New Roman" w:cs="Times New Roman"/>
          <w:szCs w:val="21"/>
        </w:rPr>
        <w:t xml:space="preserve"> Oki</w:t>
      </w:r>
      <w:r w:rsidRPr="00B616FF">
        <w:rPr>
          <w:rFonts w:ascii="Times New Roman" w:hAnsi="Times New Roman" w:cs="Times New Roman"/>
          <w:szCs w:val="21"/>
          <w:vertAlign w:val="superscript"/>
        </w:rPr>
        <w:t>1</w:t>
      </w:r>
      <w:r w:rsidRPr="00B616FF">
        <w:rPr>
          <w:rFonts w:ascii="Times New Roman" w:hAnsi="Times New Roman" w:cs="Times New Roman"/>
          <w:szCs w:val="21"/>
        </w:rPr>
        <w:t>, Yoshihiro Tsukiyama</w:t>
      </w:r>
      <w:r w:rsidRPr="00B616FF">
        <w:rPr>
          <w:rFonts w:ascii="Times New Roman" w:hAnsi="Times New Roman" w:cs="Times New Roman"/>
          <w:szCs w:val="21"/>
          <w:vertAlign w:val="superscript"/>
        </w:rPr>
        <w:t>2</w:t>
      </w:r>
      <w:r w:rsidRPr="00B616FF">
        <w:rPr>
          <w:rFonts w:ascii="Times New Roman" w:hAnsi="Times New Roman" w:cs="Times New Roman"/>
          <w:szCs w:val="21"/>
        </w:rPr>
        <w:t>, Kiyoshi Koyano</w:t>
      </w:r>
      <w:r w:rsidRPr="00B616FF">
        <w:rPr>
          <w:rFonts w:ascii="Times New Roman" w:hAnsi="Times New Roman" w:cs="Times New Roman"/>
          <w:szCs w:val="21"/>
          <w:vertAlign w:val="superscript"/>
        </w:rPr>
        <w:t>1</w:t>
      </w:r>
    </w:p>
    <w:p w:rsidR="004212FB" w:rsidRPr="00B616FF" w:rsidRDefault="004212FB" w:rsidP="00682631">
      <w:pPr>
        <w:spacing w:line="360" w:lineRule="exact"/>
        <w:rPr>
          <w:rFonts w:ascii="Times New Roman" w:hAnsi="Times New Roman" w:cs="Times New Roman"/>
          <w:szCs w:val="21"/>
        </w:rPr>
      </w:pPr>
      <w:r w:rsidRPr="00B616FF">
        <w:rPr>
          <w:rFonts w:ascii="Times New Roman" w:hAnsi="Times New Roman" w:cs="Times New Roman"/>
          <w:szCs w:val="21"/>
        </w:rPr>
        <w:t>1 Section of Implant and Rehabilitative Dentistry, Division of Oral Rehabilitation, Faculty of Dental Science, Kyushu University, Japan</w:t>
      </w:r>
    </w:p>
    <w:p w:rsidR="004212FB" w:rsidRPr="00B616FF" w:rsidRDefault="004212FB" w:rsidP="00682631">
      <w:pPr>
        <w:spacing w:line="360" w:lineRule="exact"/>
        <w:rPr>
          <w:rFonts w:ascii="Times New Roman" w:hAnsi="Times New Roman" w:cs="Times New Roman"/>
          <w:szCs w:val="21"/>
        </w:rPr>
      </w:pPr>
      <w:r w:rsidRPr="00B616FF">
        <w:rPr>
          <w:rFonts w:ascii="Times New Roman" w:hAnsi="Times New Roman" w:cs="Times New Roman"/>
          <w:szCs w:val="21"/>
        </w:rPr>
        <w:t xml:space="preserve">2 Section of Dental Education, </w:t>
      </w:r>
      <w:r w:rsidRPr="00B616FF">
        <w:rPr>
          <w:rFonts w:ascii="Times New Roman" w:hAnsi="Times New Roman" w:cs="Times New Roman"/>
          <w:noProof/>
          <w:kern w:val="0"/>
        </w:rPr>
        <w:t>Division of Interdisciplinary Dentistry</w:t>
      </w:r>
      <w:r w:rsidRPr="00B616FF">
        <w:rPr>
          <w:rFonts w:ascii="Times New Roman" w:hAnsi="Times New Roman" w:cs="Times New Roman"/>
          <w:szCs w:val="21"/>
        </w:rPr>
        <w:t>, Faculty of Dental Science, Kyushu University, Japan</w:t>
      </w:r>
    </w:p>
    <w:p w:rsidR="001C2350" w:rsidRPr="00B616FF" w:rsidRDefault="001C2350" w:rsidP="00682631">
      <w:pPr>
        <w:spacing w:line="360" w:lineRule="exact"/>
        <w:rPr>
          <w:rFonts w:ascii="Times New Roman" w:hAnsi="Times New Roman" w:cs="Times New Roman"/>
          <w:sz w:val="22"/>
        </w:rPr>
      </w:pPr>
    </w:p>
    <w:p w:rsidR="00682631" w:rsidRPr="00B616FF" w:rsidRDefault="00682631" w:rsidP="00682631">
      <w:pPr>
        <w:spacing w:line="360" w:lineRule="exact"/>
        <w:rPr>
          <w:rFonts w:ascii="Times New Roman" w:hAnsi="Times New Roman" w:cs="Times New Roman"/>
          <w:sz w:val="22"/>
        </w:rPr>
      </w:pPr>
      <w:r w:rsidRPr="00B616FF">
        <w:rPr>
          <w:rFonts w:ascii="Times New Roman" w:hAnsi="Times New Roman" w:cs="Times New Roman"/>
          <w:b/>
          <w:sz w:val="22"/>
        </w:rPr>
        <w:t>Purpose</w:t>
      </w:r>
      <w:r w:rsidR="001C2350" w:rsidRPr="00B616FF">
        <w:rPr>
          <w:rFonts w:ascii="Times New Roman" w:hAnsi="Times New Roman" w:cs="Times New Roman"/>
          <w:b/>
          <w:sz w:val="22"/>
        </w:rPr>
        <w:t>:</w:t>
      </w:r>
      <w:r w:rsidR="001C2350" w:rsidRPr="00B616FF">
        <w:rPr>
          <w:rFonts w:ascii="Times New Roman" w:hAnsi="Times New Roman" w:cs="Times New Roman"/>
          <w:sz w:val="22"/>
        </w:rPr>
        <w:t xml:space="preserve"> The aim of this study was to examine the validity of assessment of </w:t>
      </w:r>
      <w:r w:rsidRPr="00B616FF">
        <w:rPr>
          <w:rFonts w:ascii="Times New Roman" w:hAnsi="Times New Roman" w:cs="Times New Roman"/>
          <w:sz w:val="22"/>
        </w:rPr>
        <w:t xml:space="preserve">dominant </w:t>
      </w:r>
      <w:r w:rsidR="001C2350" w:rsidRPr="00B616FF">
        <w:rPr>
          <w:rFonts w:ascii="Times New Roman" w:hAnsi="Times New Roman" w:cs="Times New Roman"/>
          <w:sz w:val="22"/>
        </w:rPr>
        <w:t>side by measur</w:t>
      </w:r>
      <w:r w:rsidRPr="00B616FF">
        <w:rPr>
          <w:rFonts w:ascii="Times New Roman" w:hAnsi="Times New Roman" w:cs="Times New Roman"/>
          <w:sz w:val="22"/>
        </w:rPr>
        <w:t xml:space="preserve">ing </w:t>
      </w:r>
      <w:r w:rsidR="001C2350" w:rsidRPr="00B616FF">
        <w:rPr>
          <w:rFonts w:ascii="Times New Roman" w:hAnsi="Times New Roman" w:cs="Times New Roman"/>
          <w:sz w:val="22"/>
        </w:rPr>
        <w:t xml:space="preserve">electromyographic (EMG) activity of the bilateral </w:t>
      </w:r>
      <w:r w:rsidR="00EC742E" w:rsidRPr="00B616FF">
        <w:rPr>
          <w:rFonts w:ascii="Times New Roman" w:hAnsi="Times New Roman" w:cs="Times New Roman"/>
          <w:sz w:val="22"/>
        </w:rPr>
        <w:t xml:space="preserve">temporalis </w:t>
      </w:r>
      <w:r w:rsidR="001C2350" w:rsidRPr="00B616FF">
        <w:rPr>
          <w:rFonts w:ascii="Times New Roman" w:hAnsi="Times New Roman" w:cs="Times New Roman"/>
          <w:sz w:val="22"/>
        </w:rPr>
        <w:t>muscles.</w:t>
      </w:r>
      <w:r w:rsidR="00EC742E" w:rsidRPr="00B616FF">
        <w:rPr>
          <w:rFonts w:ascii="Times New Roman" w:hAnsi="Times New Roman" w:cs="Times New Roman"/>
          <w:sz w:val="22"/>
        </w:rPr>
        <w:t xml:space="preserve"> ******</w:t>
      </w:r>
      <w:r w:rsidR="00B616FF" w:rsidRPr="00B616FF">
        <w:rPr>
          <w:rFonts w:ascii="Times New Roman" w:hAnsi="Times New Roman" w:cs="Times New Roman"/>
          <w:sz w:val="22"/>
        </w:rPr>
        <w:t>*****</w:t>
      </w:r>
      <w:r w:rsidR="00EC742E" w:rsidRPr="00B616FF">
        <w:rPr>
          <w:rFonts w:ascii="Times New Roman" w:hAnsi="Times New Roman" w:cs="Times New Roman"/>
          <w:sz w:val="22"/>
        </w:rPr>
        <w:t>**.</w:t>
      </w:r>
    </w:p>
    <w:p w:rsidR="00EC742E" w:rsidRPr="00B616FF" w:rsidRDefault="00682631" w:rsidP="00682631">
      <w:pPr>
        <w:spacing w:line="360" w:lineRule="exact"/>
        <w:rPr>
          <w:rFonts w:ascii="Times New Roman" w:hAnsi="Times New Roman" w:cs="Times New Roman"/>
          <w:sz w:val="22"/>
        </w:rPr>
      </w:pPr>
      <w:r w:rsidRPr="00B616FF">
        <w:rPr>
          <w:rFonts w:ascii="Times New Roman" w:hAnsi="Times New Roman" w:cs="Times New Roman"/>
          <w:b/>
          <w:sz w:val="22"/>
        </w:rPr>
        <w:t>Methods</w:t>
      </w:r>
      <w:r w:rsidR="001C2350" w:rsidRPr="00B616FF">
        <w:rPr>
          <w:rFonts w:ascii="Times New Roman" w:hAnsi="Times New Roman" w:cs="Times New Roman"/>
          <w:b/>
          <w:sz w:val="22"/>
        </w:rPr>
        <w:t>:</w:t>
      </w:r>
      <w:r w:rsidR="001C2350" w:rsidRPr="00B616FF">
        <w:rPr>
          <w:rFonts w:ascii="Times New Roman" w:hAnsi="Times New Roman" w:cs="Times New Roman"/>
          <w:sz w:val="22"/>
        </w:rPr>
        <w:t xml:space="preserve"> </w:t>
      </w:r>
      <w:r w:rsidR="00EC742E" w:rsidRPr="00B616FF">
        <w:rPr>
          <w:rFonts w:ascii="Times New Roman" w:hAnsi="Times New Roman" w:cs="Times New Roman"/>
          <w:sz w:val="22"/>
        </w:rPr>
        <w:t xml:space="preserve">Twenty-five </w:t>
      </w:r>
      <w:r w:rsidR="001C2350" w:rsidRPr="00B616FF">
        <w:rPr>
          <w:rFonts w:ascii="Times New Roman" w:hAnsi="Times New Roman" w:cs="Times New Roman"/>
          <w:sz w:val="22"/>
        </w:rPr>
        <w:t xml:space="preserve">healthy, dentate </w:t>
      </w:r>
      <w:r w:rsidR="00EC742E" w:rsidRPr="00B616FF">
        <w:rPr>
          <w:rFonts w:ascii="Times New Roman" w:hAnsi="Times New Roman" w:cs="Times New Roman"/>
          <w:sz w:val="22"/>
        </w:rPr>
        <w:t>volunteers participated to the present study</w:t>
      </w:r>
      <w:r w:rsidR="001C2350" w:rsidRPr="00B616FF">
        <w:rPr>
          <w:rFonts w:ascii="Times New Roman" w:hAnsi="Times New Roman" w:cs="Times New Roman"/>
          <w:sz w:val="22"/>
        </w:rPr>
        <w:t xml:space="preserve">. </w:t>
      </w:r>
      <w:r w:rsidR="00EC742E" w:rsidRPr="00B616FF">
        <w:rPr>
          <w:rFonts w:ascii="Times New Roman" w:hAnsi="Times New Roman" w:cs="Times New Roman"/>
          <w:sz w:val="22"/>
        </w:rPr>
        <w:t>participants</w:t>
      </w:r>
      <w:r w:rsidR="001C2350" w:rsidRPr="00B616FF">
        <w:rPr>
          <w:rFonts w:ascii="Times New Roman" w:hAnsi="Times New Roman" w:cs="Times New Roman"/>
          <w:sz w:val="22"/>
        </w:rPr>
        <w:t xml:space="preserve"> were asked to chew </w:t>
      </w:r>
      <w:r w:rsidR="00EC742E" w:rsidRPr="00B616FF">
        <w:rPr>
          <w:rFonts w:ascii="Times New Roman" w:hAnsi="Times New Roman" w:cs="Times New Roman"/>
          <w:sz w:val="22"/>
        </w:rPr>
        <w:t>five</w:t>
      </w:r>
      <w:r w:rsidR="001C2350" w:rsidRPr="00B616FF">
        <w:rPr>
          <w:rFonts w:ascii="Times New Roman" w:hAnsi="Times New Roman" w:cs="Times New Roman"/>
          <w:sz w:val="22"/>
        </w:rPr>
        <w:t xml:space="preserve"> </w:t>
      </w:r>
      <w:r w:rsidR="00EC742E" w:rsidRPr="00B616FF">
        <w:rPr>
          <w:rFonts w:ascii="Times New Roman" w:hAnsi="Times New Roman" w:cs="Times New Roman"/>
          <w:sz w:val="22"/>
        </w:rPr>
        <w:t xml:space="preserve">different </w:t>
      </w:r>
      <w:r w:rsidR="001C2350" w:rsidRPr="00B616FF">
        <w:rPr>
          <w:rFonts w:ascii="Times New Roman" w:hAnsi="Times New Roman" w:cs="Times New Roman"/>
          <w:sz w:val="22"/>
        </w:rPr>
        <w:t>types of test foods</w:t>
      </w:r>
      <w:r w:rsidR="00EC742E" w:rsidRPr="00B616FF">
        <w:rPr>
          <w:rFonts w:ascii="Times New Roman" w:hAnsi="Times New Roman" w:cs="Times New Roman"/>
          <w:sz w:val="22"/>
        </w:rPr>
        <w:t xml:space="preserve"> </w:t>
      </w:r>
      <w:r w:rsidR="001C2350" w:rsidRPr="00B616FF">
        <w:rPr>
          <w:rFonts w:ascii="Times New Roman" w:hAnsi="Times New Roman" w:cs="Times New Roman"/>
          <w:sz w:val="22"/>
        </w:rPr>
        <w:t xml:space="preserve">for </w:t>
      </w:r>
      <w:r w:rsidR="00EC742E" w:rsidRPr="00B616FF">
        <w:rPr>
          <w:rFonts w:ascii="Times New Roman" w:hAnsi="Times New Roman" w:cs="Times New Roman"/>
          <w:sz w:val="22"/>
        </w:rPr>
        <w:t>2</w:t>
      </w:r>
      <w:r w:rsidR="001C2350" w:rsidRPr="00B616FF">
        <w:rPr>
          <w:rFonts w:ascii="Times New Roman" w:hAnsi="Times New Roman" w:cs="Times New Roman"/>
          <w:sz w:val="22"/>
        </w:rPr>
        <w:t xml:space="preserve">0 strokes, </w:t>
      </w:r>
      <w:r w:rsidR="00EC742E" w:rsidRPr="00B616FF">
        <w:rPr>
          <w:rFonts w:ascii="Times New Roman" w:hAnsi="Times New Roman" w:cs="Times New Roman"/>
          <w:sz w:val="22"/>
        </w:rPr>
        <w:t xml:space="preserve">and </w:t>
      </w:r>
      <w:r w:rsidR="001C2350" w:rsidRPr="00B616FF">
        <w:rPr>
          <w:rFonts w:ascii="Times New Roman" w:hAnsi="Times New Roman" w:cs="Times New Roman"/>
          <w:sz w:val="22"/>
        </w:rPr>
        <w:t>EMG activity from the bilateral</w:t>
      </w:r>
      <w:r w:rsidR="00EC742E" w:rsidRPr="00B616FF">
        <w:rPr>
          <w:rFonts w:ascii="Times New Roman" w:hAnsi="Times New Roman" w:cs="Times New Roman"/>
          <w:sz w:val="22"/>
        </w:rPr>
        <w:t xml:space="preserve"> temporalis</w:t>
      </w:r>
      <w:r w:rsidR="001C2350" w:rsidRPr="00B616FF">
        <w:rPr>
          <w:rFonts w:ascii="Times New Roman" w:hAnsi="Times New Roman" w:cs="Times New Roman"/>
          <w:sz w:val="22"/>
        </w:rPr>
        <w:t xml:space="preserve"> muscles was recorded. </w:t>
      </w:r>
      <w:r w:rsidR="00EC742E" w:rsidRPr="00B616FF">
        <w:rPr>
          <w:rFonts w:ascii="Times New Roman" w:hAnsi="Times New Roman" w:cs="Times New Roman"/>
          <w:sz w:val="22"/>
        </w:rPr>
        <w:t>*********</w:t>
      </w:r>
      <w:r w:rsidR="00B616FF" w:rsidRPr="00B616FF">
        <w:rPr>
          <w:rFonts w:ascii="Times New Roman" w:hAnsi="Times New Roman" w:cs="Times New Roman"/>
          <w:sz w:val="22"/>
        </w:rPr>
        <w:t>*****</w:t>
      </w:r>
      <w:r w:rsidR="00EC742E" w:rsidRPr="00B616FF">
        <w:rPr>
          <w:rFonts w:ascii="Times New Roman" w:hAnsi="Times New Roman" w:cs="Times New Roman"/>
          <w:sz w:val="22"/>
        </w:rPr>
        <w:t>.</w:t>
      </w:r>
    </w:p>
    <w:p w:rsidR="00EC742E" w:rsidRPr="00B616FF" w:rsidRDefault="001C2350" w:rsidP="00682631">
      <w:pPr>
        <w:spacing w:line="360" w:lineRule="exact"/>
        <w:rPr>
          <w:rFonts w:ascii="Times New Roman" w:hAnsi="Times New Roman" w:cs="Times New Roman"/>
          <w:sz w:val="22"/>
        </w:rPr>
      </w:pPr>
      <w:r w:rsidRPr="00B616FF">
        <w:rPr>
          <w:rFonts w:ascii="Times New Roman" w:hAnsi="Times New Roman" w:cs="Times New Roman"/>
          <w:b/>
          <w:sz w:val="22"/>
        </w:rPr>
        <w:t>Results:</w:t>
      </w:r>
      <w:r w:rsidRPr="00B616FF">
        <w:rPr>
          <w:rFonts w:ascii="Times New Roman" w:hAnsi="Times New Roman" w:cs="Times New Roman"/>
          <w:sz w:val="22"/>
        </w:rPr>
        <w:t xml:space="preserve"> There were significant </w:t>
      </w:r>
      <w:r w:rsidR="00EC742E" w:rsidRPr="00B616FF">
        <w:rPr>
          <w:rFonts w:ascii="Times New Roman" w:hAnsi="Times New Roman" w:cs="Times New Roman"/>
          <w:sz w:val="22"/>
        </w:rPr>
        <w:t>differences in the EMG activity of temporalis muscles among five different test foods (P &lt; 0.01</w:t>
      </w:r>
      <w:r w:rsidR="00B616FF">
        <w:rPr>
          <w:rFonts w:ascii="Times New Roman" w:hAnsi="Times New Roman" w:cs="Times New Roman"/>
          <w:sz w:val="22"/>
        </w:rPr>
        <w:t>, ANOVA</w:t>
      </w:r>
      <w:r w:rsidR="00EC742E" w:rsidRPr="00B616FF">
        <w:rPr>
          <w:rFonts w:ascii="Times New Roman" w:hAnsi="Times New Roman" w:cs="Times New Roman"/>
          <w:sz w:val="22"/>
        </w:rPr>
        <w:t>). ***************.</w:t>
      </w:r>
    </w:p>
    <w:p w:rsidR="00EF5934" w:rsidRPr="00B616FF" w:rsidRDefault="001C2350" w:rsidP="00682631">
      <w:pPr>
        <w:spacing w:line="360" w:lineRule="exact"/>
        <w:rPr>
          <w:rFonts w:ascii="Times New Roman" w:hAnsi="Times New Roman" w:cs="Times New Roman"/>
          <w:sz w:val="22"/>
        </w:rPr>
      </w:pPr>
      <w:r w:rsidRPr="00B616FF">
        <w:rPr>
          <w:rFonts w:ascii="Times New Roman" w:hAnsi="Times New Roman" w:cs="Times New Roman"/>
          <w:b/>
          <w:sz w:val="22"/>
        </w:rPr>
        <w:t>Conclusion:</w:t>
      </w:r>
      <w:r w:rsidRPr="00B616FF">
        <w:rPr>
          <w:rFonts w:ascii="Times New Roman" w:hAnsi="Times New Roman" w:cs="Times New Roman"/>
          <w:sz w:val="22"/>
        </w:rPr>
        <w:t xml:space="preserve"> The </w:t>
      </w:r>
      <w:r w:rsidR="00EC742E" w:rsidRPr="00B616FF">
        <w:rPr>
          <w:rFonts w:ascii="Times New Roman" w:hAnsi="Times New Roman" w:cs="Times New Roman"/>
          <w:sz w:val="22"/>
        </w:rPr>
        <w:t xml:space="preserve">obtained </w:t>
      </w:r>
      <w:r w:rsidRPr="00B616FF">
        <w:rPr>
          <w:rFonts w:ascii="Times New Roman" w:hAnsi="Times New Roman" w:cs="Times New Roman"/>
          <w:sz w:val="22"/>
        </w:rPr>
        <w:t>results suggest</w:t>
      </w:r>
      <w:r w:rsidR="00EC742E" w:rsidRPr="00B616FF">
        <w:rPr>
          <w:rFonts w:ascii="Times New Roman" w:hAnsi="Times New Roman" w:cs="Times New Roman"/>
          <w:sz w:val="22"/>
        </w:rPr>
        <w:t xml:space="preserve"> </w:t>
      </w:r>
      <w:r w:rsidRPr="00B616FF">
        <w:rPr>
          <w:rFonts w:ascii="Times New Roman" w:hAnsi="Times New Roman" w:cs="Times New Roman"/>
          <w:sz w:val="22"/>
        </w:rPr>
        <w:t>that measur</w:t>
      </w:r>
      <w:r w:rsidR="00EC742E" w:rsidRPr="00B616FF">
        <w:rPr>
          <w:rFonts w:ascii="Times New Roman" w:hAnsi="Times New Roman" w:cs="Times New Roman"/>
          <w:sz w:val="22"/>
        </w:rPr>
        <w:t>ing</w:t>
      </w:r>
      <w:r w:rsidRPr="00B616FF">
        <w:rPr>
          <w:rFonts w:ascii="Times New Roman" w:hAnsi="Times New Roman" w:cs="Times New Roman"/>
          <w:sz w:val="22"/>
        </w:rPr>
        <w:t xml:space="preserve"> EMG activity </w:t>
      </w:r>
      <w:r w:rsidR="00EC742E" w:rsidRPr="00B616FF">
        <w:rPr>
          <w:rFonts w:ascii="Times New Roman" w:hAnsi="Times New Roman" w:cs="Times New Roman"/>
          <w:sz w:val="22"/>
        </w:rPr>
        <w:t xml:space="preserve">of </w:t>
      </w:r>
      <w:r w:rsidRPr="00B616FF">
        <w:rPr>
          <w:rFonts w:ascii="Times New Roman" w:hAnsi="Times New Roman" w:cs="Times New Roman"/>
          <w:sz w:val="22"/>
        </w:rPr>
        <w:t xml:space="preserve">bilateral </w:t>
      </w:r>
      <w:r w:rsidR="00EC742E" w:rsidRPr="00B616FF">
        <w:rPr>
          <w:rFonts w:ascii="Times New Roman" w:hAnsi="Times New Roman" w:cs="Times New Roman"/>
          <w:sz w:val="22"/>
        </w:rPr>
        <w:t>temporalis</w:t>
      </w:r>
      <w:r w:rsidRPr="00B616FF">
        <w:rPr>
          <w:rFonts w:ascii="Times New Roman" w:hAnsi="Times New Roman" w:cs="Times New Roman"/>
          <w:sz w:val="22"/>
        </w:rPr>
        <w:t xml:space="preserve"> muscles m</w:t>
      </w:r>
      <w:r w:rsidR="00EC742E" w:rsidRPr="00B616FF">
        <w:rPr>
          <w:rFonts w:ascii="Times New Roman" w:hAnsi="Times New Roman" w:cs="Times New Roman"/>
          <w:sz w:val="22"/>
        </w:rPr>
        <w:t>ight</w:t>
      </w:r>
      <w:r w:rsidRPr="00B616FF">
        <w:rPr>
          <w:rFonts w:ascii="Times New Roman" w:hAnsi="Times New Roman" w:cs="Times New Roman"/>
          <w:sz w:val="22"/>
        </w:rPr>
        <w:t xml:space="preserve"> be </w:t>
      </w:r>
      <w:r w:rsidR="00EC742E" w:rsidRPr="00B616FF">
        <w:rPr>
          <w:rFonts w:ascii="Times New Roman" w:hAnsi="Times New Roman" w:cs="Times New Roman"/>
          <w:sz w:val="22"/>
        </w:rPr>
        <w:t xml:space="preserve">valuable </w:t>
      </w:r>
      <w:r w:rsidRPr="00B616FF">
        <w:rPr>
          <w:rFonts w:ascii="Times New Roman" w:hAnsi="Times New Roman" w:cs="Times New Roman"/>
          <w:sz w:val="22"/>
        </w:rPr>
        <w:t xml:space="preserve">for the determination of </w:t>
      </w:r>
      <w:r w:rsidR="00B616FF" w:rsidRPr="00B616FF">
        <w:rPr>
          <w:rFonts w:ascii="Times New Roman" w:hAnsi="Times New Roman" w:cs="Times New Roman"/>
          <w:sz w:val="22"/>
        </w:rPr>
        <w:t>dominant chewing side</w:t>
      </w:r>
      <w:r w:rsidRPr="00B616FF">
        <w:rPr>
          <w:rFonts w:ascii="Times New Roman" w:hAnsi="Times New Roman" w:cs="Times New Roman"/>
          <w:sz w:val="22"/>
        </w:rPr>
        <w:t>.</w:t>
      </w:r>
      <w:r w:rsidR="00EA4D5F">
        <w:rPr>
          <w:rFonts w:ascii="Times New Roman" w:hAnsi="Times New Roman" w:cs="Times New Roman" w:hint="eastAsia"/>
          <w:sz w:val="22"/>
        </w:rPr>
        <w:t xml:space="preserve"> </w:t>
      </w:r>
      <w:r w:rsidR="00B616FF" w:rsidRPr="00B616FF">
        <w:rPr>
          <w:rFonts w:ascii="Times New Roman" w:hAnsi="Times New Roman" w:cs="Times New Roman"/>
          <w:color w:val="0000CC"/>
          <w:sz w:val="22"/>
        </w:rPr>
        <w:t>[around 250-300 words]</w:t>
      </w:r>
    </w:p>
    <w:p w:rsidR="00B616FF" w:rsidRPr="00B616FF" w:rsidRDefault="00B616FF" w:rsidP="00682631">
      <w:pPr>
        <w:spacing w:line="360" w:lineRule="exac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B616FF" w:rsidRPr="00B616FF" w:rsidSect="00EF5934">
      <w:pgSz w:w="11906" w:h="16838" w:code="9"/>
      <w:pgMar w:top="1418" w:right="1418" w:bottom="1418" w:left="1418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34"/>
    <w:rsid w:val="001C2350"/>
    <w:rsid w:val="004212FB"/>
    <w:rsid w:val="00682631"/>
    <w:rsid w:val="00B616FF"/>
    <w:rsid w:val="00EA4D5F"/>
    <w:rsid w:val="00EC742E"/>
    <w:rsid w:val="00E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BE3F7"/>
  <w15:chartTrackingRefBased/>
  <w15:docId w15:val="{22CB56CD-7D3C-4F49-AFF0-864E4B35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能大 築山</dc:creator>
  <cp:keywords/>
  <dc:description/>
  <cp:lastModifiedBy>能大 築山</cp:lastModifiedBy>
  <cp:revision>6</cp:revision>
  <dcterms:created xsi:type="dcterms:W3CDTF">2023-07-04T01:52:00Z</dcterms:created>
  <dcterms:modified xsi:type="dcterms:W3CDTF">2023-07-04T21:08:00Z</dcterms:modified>
</cp:coreProperties>
</file>